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Bar Raiser — Cross-Functional</w:t>
      </w:r>
    </w:p>
    <w:p>
      <w:pPr>
        <w:spacing w:after="300"/>
      </w:pPr>
      <w:r>
        <w:t xml:space="preserve">Independent bar-raiser assessment ensuring the candidate raises the team's overall bar.</w:t>
      </w:r>
    </w:p>
    <w:p>
      <w:pPr>
        <w:pStyle w:val="Heading2"/>
        <w:spacing w:after="150" w:before="200"/>
      </w:pPr>
      <w:r>
        <w:t xml:space="preserve">Evaluation Criteria</w:t>
      </w:r>
    </w:p>
    <w:p>
      <w:pPr>
        <w:pStyle w:val="Heading3"/>
        <w:spacing w:after="80" w:before="200"/>
      </w:pPr>
      <w:r>
        <w:t xml:space="preserve">Problem-Solving Under Ambiguity</w:t>
      </w:r>
    </w:p>
    <w:p>
      <w:pPr>
        <w:spacing w:after="80"/>
      </w:pPr>
      <w:r>
        <w:t xml:space="preserve">Evaluates how the candidate approaches complex, open-ended problems without clear solutions.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Tell me about a time you had to solve a problem with incomplete information. How did you proceed?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Describe a situation where the requirements were unclear — how did you bring clarity?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make decisions when you don't have all the data you'd like?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demonstrates a structured approach to ambiguity: they gather available information, form hypotheses, make reasonable assumptions, and iterate. They're comfortable saying 'I don't know yet' while still moving forward.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is paralyzed by ambiguity, waits for someone to tell them what to do, or makes reckless decisions without acknowledging uncertainty.</w:t>
      </w:r>
    </w:p>
    <w:p>
      <w:pPr>
        <w:pStyle w:val="Heading3"/>
        <w:spacing w:after="80" w:before="200"/>
      </w:pPr>
      <w:r>
        <w:t xml:space="preserve">Judgment &amp; Decision Quality</w:t>
      </w:r>
    </w:p>
    <w:p>
      <w:pPr>
        <w:spacing w:after="80"/>
      </w:pPr>
      <w:r>
        <w:t xml:space="preserve">Assesses the candidate's ability to make sound decisions with appropriate consideration of consequences.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Tell me about a difficult trade-off you had to make. How did you decide?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Describe a decision you made that turned out to be wrong. What happened next?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balance speed and quality when making technical or product decisions?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describes thoughtful decision-making frameworks, weighs multiple factors, considers second-order effects, and takes responsibility for outcomes. They show good instincts calibrated by experience.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makes decisions based on gut feel alone without analysis, cannot describe the reasoning behind past decisions, or optimizes for a single dimension while ignoring others.</w:t>
      </w:r>
    </w:p>
    <w:p>
      <w:pPr>
        <w:pStyle w:val="Heading3"/>
        <w:spacing w:after="80" w:before="200"/>
      </w:pPr>
      <w:r>
        <w:t xml:space="preserve">Breadth of Impact &amp; Scope</w:t>
      </w:r>
    </w:p>
    <w:p>
      <w:pPr>
        <w:spacing w:after="80"/>
      </w:pPr>
      <w:r>
        <w:t xml:space="preserve">Evaluates whether the candidate's impact extends beyond their immediate responsibilities.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What's the largest scope of impact you've had in a role — beyond just your direct deliverables?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Tell me about a time you improved something that wasn't your direct responsibility.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identify where you can have the most impact?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describes impact at the team or organizational level — improving processes, creating tools others use, mentoring, or driving cross-team initiatives. Their impact multiplies through others.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Candidate's impact is limited to individual task completion, they've never improved something beyond their assigned work, or they cannot articulate broader impact.</w:t>
      </w:r>
    </w:p>
    <w:p>
      <w:pPr>
        <w:pStyle w:val="Heading3"/>
        <w:spacing w:after="80" w:before="200"/>
      </w:pPr>
      <w:r>
        <w:t xml:space="preserve">Communication &amp; Influence Across Functions</w:t>
      </w:r>
    </w:p>
    <w:p>
      <w:pPr>
        <w:spacing w:after="80"/>
      </w:pPr>
      <w:r>
        <w:t xml:space="preserve">Assesses the candidate's ability to communicate effectively with diverse stakeholders and influence outcomes.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Tell me about a time you had to convince someone from a different function (PM, design, sales) of your approach.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explain technical concepts to non-technical stakeholders?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Describe a cross-functional initiative you led or contributed to.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adapts communication to the audience, builds alignment through understanding others' perspectives, and can drive consensus without relying on authority. They navigate cross-functional dynamics effectively.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communicates only with their own function, cannot adapt their style for different audiences, or relies on escalation rather than influence.</w:t>
      </w:r>
    </w:p>
    <w:p>
      <w:pPr>
        <w:pStyle w:val="Heading3"/>
        <w:spacing w:after="80" w:before="200"/>
      </w:pPr>
      <w:r>
        <w:t xml:space="preserve">Bar-Raising Potential</w:t>
      </w:r>
    </w:p>
    <w:p>
      <w:pPr>
        <w:spacing w:after="80"/>
      </w:pPr>
      <w:r>
        <w:t xml:space="preserve">The core bar-raiser question: will this candidate make the team better, not just fill a seat?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unique perspective or skill would you bring that the team might not already have?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have you raised the bar on teams you've joined in the past?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would you change or improve about how your current team works?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brings something additive — a unique skill, perspective, or way of working that would elevate the team. They have a track record of raising standards and lifting those around them.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would be a competent individual contributor but wouldn't elevate the team. They have no track record of improving team practices, mentoring, or driving excellence beyond their own work.</w:t>
      </w:r>
    </w:p>
    <w:p>
      <w:pPr>
        <w:pStyle w:val="Heading3"/>
        <w:spacing w:after="80" w:before="200"/>
      </w:pPr>
      <w:r>
        <w:t xml:space="preserve">Intellectual Curiosity &amp; Adaptability</w:t>
      </w:r>
    </w:p>
    <w:p>
      <w:pPr>
        <w:spacing w:after="80"/>
      </w:pPr>
      <w:r>
        <w:t xml:space="preserve">Evaluates the candidate's genuine curiosity and ability to learn and adapt in a changing environment.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What's the most interesting thing you've learned recently — inside or outside of work?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Describe a time you had to quickly learn a new technology or domain. How did you approach it?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react when a project direction changes significantly midway through?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shows genuine enthusiasm for learning, has recent examples of picking up new skills quickly, and embraces change as an opportunity rather than a threat. They ask insightful questions during the interview.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shows no intellectual curiosity, resists learning new things, or becomes frustrated when discussing change and adaptation.</w:t>
      </w:r>
    </w:p>
    <w:p>
      <w:pPr>
        <w:pStyle w:val="Heading2"/>
        <w:spacing w:after="150" w:before="300"/>
      </w:pPr>
      <w:r>
        <w:t xml:space="preserve">Red Flags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Candidate meets minimum requirements but would not be in the top half of the current team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Shows pattern of individual achievement without any evidence of elevating those around them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Lacks self-awareness — cannot identify any personal development areas or past mistakes</w:t>
      </w:r>
    </w:p>
    <w:p>
      <w:pPr>
        <w:pStyle w:val="Heading2"/>
        <w:spacing w:after="150" w:before="300"/>
      </w:pPr>
      <w:r>
        <w:t xml:space="preserve">Notes &amp; Overall Recommendation</w:t>
      </w:r>
    </w:p>
    <w:p>
      <w:pPr>
        <w:spacing w:after="100"/>
      </w:pPr>
      <w:r>
        <w:t xml:space="preserve">☐ Strong Hire  ☐ Hire  ☐ No Hire  ☐ Strong No Hire</w:t>
      </w:r>
    </w:p>
    <w:p>
      <w:pPr>
        <w:spacing w:after="200"/>
      </w:pPr>
      <w:r>
        <w:t xml:space="preserve">Notes: _____________________________________________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2026-03-25T14:14:05.121Z</dcterms:created>
  <dcterms:modified xsi:type="dcterms:W3CDTF">2026-03-25T14:14:05.121Z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