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Senior Full-Stack Engineer</w:t>
      </w:r>
    </w:p>
    <w:p>
      <w:pPr>
        <w:spacing w:after="300"/>
      </w:pPr>
      <w:r>
        <w:t xml:space="preserve">We are looking for a Senior Full-Stack Engineer to own features end-to-end, from database schema to pixel-perfect UI. You will architect scalable systems, mentor teammates, and collaborate with product and design to ship high-impact features. This role requires deep expertise in both frontend and backend technologies and a track record of delivering production-grade software.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Design, build, and maintain features across the full application stack, from React/Next.js frontends to Node.js or Python backends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Lead technical design reviews and make architectural decisions on data modeling, API contracts, and system integrations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Mentor mid-level and junior engineers through code reviews, pair programming, and technical guidance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product managers and designers to translate requirements into technical plans with clear milestones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Identify and resolve performance bottlenecks, security vulnerabilities, and scalability issues across the stack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Drive improvements to developer experience including CI/CD pipelines, testing frameworks, and observability tooling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Contribute to technical roadmap planning and help prioritize engineering work alongside leadership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5+ years of professional software engineering experience across frontend and backend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proficiency in a modern frontend framework (React, Next.js, or Vue) and a backend language (Node.js/TypeScript, Python, or Go)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designing and building RESTful APIs and/or GraphQL services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Solid understanding of relational databases (PostgreSQL, MySQL) and query optimization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Hands-on experience with cloud platforms (AWS, GCP, or Azure) and containerization (Docker, Kubernetes)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Track record of leading technical projects from inception to production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software design patterns, SOLID principles, and testing strategies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Excellent communication skills with the ability to explain technical decisions to non-technical stakeholders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event-driven architectures or message queues (Kafka, RabbitMQ, SQS)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infrastructure-as-code tools (Terraform, Pulumi, CDK)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Prior experience in a tech lead or staff engineer role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Contributions to open-source projects or technical blog posts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real-time features (WebSockets, Server-Sent Events)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React, Next.js, TypeScript, Node.js, PostgreSQL, Redis, Docker, Kubernetes, AWS, GraphQL, Terraform, GitHub Actions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 for conferences, courses, and 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 and company-wide recharge days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Opportunity to shape technical direction as an early senior hire at [Company Name]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culture fit, role expectations, and compensation alignment</w:t>
      </w:r>
    </w:p>
    <w:p>
      <w:pPr>
        <w:spacing w:after="80"/>
      </w:pPr>
      <w:r>
        <w:t xml:space="preserve">2. Technical phone interview (60 min) — system design discussion and coding problem</w:t>
      </w:r>
    </w:p>
    <w:p>
      <w:pPr>
        <w:spacing w:after="80"/>
      </w:pPr>
      <w:r>
        <w:t xml:space="preserve">3. Full-stack take-home project (3-4 hours) — build a small feature touching frontend, backend, and database</w:t>
      </w:r>
    </w:p>
    <w:p>
      <w:pPr>
        <w:spacing w:after="80"/>
      </w:pPr>
      <w:r>
        <w:t xml:space="preserve">4. On-site or virtual loop (3 hours) — deep-dive system design, code review exercise, and team collaboration session</w:t>
      </w:r>
    </w:p>
    <w:p>
      <w:pPr>
        <w:spacing w:after="80"/>
      </w:pPr>
      <w:r>
        <w:t xml:space="preserve">5. Hiring manager conversation (45 min) — leadership style, career goals, and mutual fit</w:t>
      </w:r>
    </w:p>
    <w:p>
      <w:pPr>
        <w:spacing w:after="80"/>
      </w:pPr>
      <w:r>
        <w:t xml:space="preserve">6. Reference checks and offer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2026-03-25T14:13:42.760Z</dcterms:created>
  <dcterms:modified xsi:type="dcterms:W3CDTF">2026-03-25T14:13:42.760Z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