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Scala Developer</w:t>
      </w:r>
    </w:p>
    <w:p>
      <w:pPr>
        <w:spacing w:after="300"/>
      </w:pPr>
      <w:r>
        <w:t xml:space="preserve">[Company Name] is looking for a Scala Developer to design and build high-throughput backend services and data processing systems. You will work with a modern Scala stack on the JVM, writing type-safe, functional code that powers critical business systems. This role is ideal for engineers who appreciate strong type systems and functional programming on the JVM.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implement backend services and libraries in Scala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data processing pipelines using Apache Spark or Akka Streams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well-typed, functional code with comprehensive property-based and unit tests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data engineering and platform teams on shared infrastructure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JVM application performance, garbage collection, and resource utilization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Participate in architecture reviews and technical design discussions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Mentor junior developers on functional programming patterns and Scala idioms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professional Scala development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understanding of functional programming (immutability, higher-order functions, monads)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Scala build tools (sbt) and testing frameworks (ScalaTest, Specs2)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JVM internals (garbage collection, threading, memory model)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relational databases and SQL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concurrency patterns (Akka actors, Cats Effect, or ZIO)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Comfortable with CI/CD and version control (Git)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Apache Spark for large-scale data processing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Scala 3 features and migration patterns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Background in distributed systems or microservices architectures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Kafka or other event streaming platforms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category theory concepts as applied in libraries like Cats or Scalaz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Scala, sbt, Akka, Cats / ZIO, Apache Spark, Kafka, PostgreSQL, Docker, Kubernetes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screen: Scala and functional programming fundamentals (60 min)</w:t>
      </w:r>
    </w:p>
    <w:p>
      <w:pPr>
        <w:spacing w:after="80"/>
      </w:pPr>
      <w:r>
        <w:t xml:space="preserve">3. System design interview: designing a data-intensive service (60 min)</w:t>
      </w:r>
    </w:p>
    <w:p>
      <w:pPr>
        <w:spacing w:after="80"/>
      </w:pPr>
      <w:r>
        <w:t xml:space="preserve">4. Pair programming exercise in Scala (60 min)</w:t>
      </w:r>
    </w:p>
    <w:p>
      <w:pPr>
        <w:spacing w:after="80"/>
      </w:pPr>
      <w:r>
        <w:t xml:space="preserve">5. Hiring manager conversation on team and role fit (45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2026-03-25T14:13:51.151Z</dcterms:created>
  <dcterms:modified xsi:type="dcterms:W3CDTF">2026-03-25T14:13:51.151Z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