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React Native / Flutter Developer</w:t>
      </w:r>
    </w:p>
    <w:p>
      <w:pPr>
        <w:spacing w:after="300"/>
      </w:pPr>
      <w:r>
        <w:t xml:space="preserve">[Company Name] is seeking a React Native or Flutter Developer to build and maintain our cross-platform mobile applications for iOS and Android. You will own mobile features end-to-end -- from collaborating with designers on UI/UX to integrating backend APIs and shipping polished releases to the app stores. This role is ideal for someone who thrives in a fast-paced environment and takes pride in delivering smooth, high-quality mobile experiences.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Develop and maintain cross-platform mobile applications using React Native or Flutter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Translate UI/UX designs into responsive, accessible, and performant mobile interfaces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Integrate RESTful and GraphQL APIs and manage local and remote state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unit, integration, and end-to-end tests to ensure app stability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Manage app store submissions, release cycles, and over-the-air updates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Optimize app performance including startup time, memory usage, and frame rates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product, design, and backend teams to scope and deliver features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2+ years of professional experience building mobile apps with React Native or Flutter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proficiency in JavaScript/TypeScript (for React Native) or Dart (for Flutter)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mobile state management (Redux, MobX, Riverpod, or Bloc)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native build tools (Xcode, Android Studio, Gradle)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mobile UI/UX principles and platform-specific design guidelines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REST and/or GraphQL API integration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app store release processes for both iOS and Android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native iOS (Swift) or Android (Kotlin) development for writing custom modules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CI/CD tools for mobile such as Fastlane, Bitrise, or CodePush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push notifications, deep linking, and analytics SDKs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accessibility best practices for mobile apps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animation libraries (Reanimated, Lottie, Rive)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React Native, Flutter, TypeScript, Dart, Redux, GraphQL, Firebase, Fastlane, Xcode, Android Studio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package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policy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Technical screen with a mobile engineer covering framework fundamentals and mobile concepts (45 min)</w:t>
      </w:r>
    </w:p>
    <w:p>
      <w:pPr>
        <w:spacing w:after="80"/>
      </w:pPr>
      <w:r>
        <w:t xml:space="preserve">3. Take-home or live coding exercise: build a small mobile feature (2-3 hours estimated)</w:t>
      </w:r>
    </w:p>
    <w:p>
      <w:pPr>
        <w:spacing w:after="80"/>
      </w:pPr>
      <w:r>
        <w:t xml:space="preserve">4. On-site or virtual loop: code review, architecture discussion, and culture fit (2.5 hours)</w:t>
      </w:r>
    </w:p>
    <w:p>
      <w:pPr>
        <w:spacing w:after="80"/>
      </w:pPr>
      <w:r>
        <w:t xml:space="preserve">5. Offer conversation with hiring manager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2026-03-25T14:13:47.722Z</dcterms:created>
  <dcterms:modified xsi:type="dcterms:W3CDTF">2026-03-25T14:13:47.722Z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